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BF" w:rsidRDefault="00B320BF" w:rsidP="002D7679">
      <w:pPr>
        <w:spacing w:line="800" w:lineRule="exact"/>
        <w:jc w:val="center"/>
        <w:rPr>
          <w:rFonts w:asci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招租公告</w:t>
      </w:r>
    </w:p>
    <w:p w:rsidR="00B320BF" w:rsidRDefault="00B320BF" w:rsidP="002D7679">
      <w:pPr>
        <w:spacing w:line="800" w:lineRule="exact"/>
        <w:jc w:val="center"/>
        <w:rPr>
          <w:rFonts w:ascii="楷体" w:eastAsia="楷体" w:hAnsi="楷体" w:cs="楷体"/>
          <w:sz w:val="44"/>
          <w:szCs w:val="44"/>
        </w:rPr>
      </w:pPr>
    </w:p>
    <w:p w:rsidR="00B320BF" w:rsidRDefault="00B320BF" w:rsidP="002D7679">
      <w:pPr>
        <w:spacing w:line="400" w:lineRule="exact"/>
        <w:ind w:firstLine="539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经我单位核准，定于</w:t>
      </w:r>
      <w:r>
        <w:rPr>
          <w:rFonts w:ascii="宋体" w:hAnsi="宋体"/>
          <w:sz w:val="28"/>
          <w:szCs w:val="28"/>
        </w:rPr>
        <w:t>2020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24</w:t>
      </w:r>
      <w:r>
        <w:rPr>
          <w:rFonts w:ascii="宋体" w:hAnsi="宋体" w:hint="eastAsia"/>
          <w:sz w:val="28"/>
          <w:szCs w:val="28"/>
        </w:rPr>
        <w:t>日上午</w:t>
      </w:r>
      <w:r>
        <w:rPr>
          <w:rFonts w:ascii="宋体" w:hAnsi="宋体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点</w:t>
      </w:r>
      <w:r>
        <w:rPr>
          <w:rFonts w:ascii="宋体" w:hAnsi="宋体"/>
          <w:sz w:val="28"/>
          <w:szCs w:val="28"/>
        </w:rPr>
        <w:t>30</w:t>
      </w:r>
      <w:r>
        <w:rPr>
          <w:rFonts w:ascii="宋体" w:hAnsi="宋体" w:hint="eastAsia"/>
          <w:sz w:val="28"/>
          <w:szCs w:val="28"/>
        </w:rPr>
        <w:t>分在大通商城六楼会议室公开招租下列标的物，现将有关事宜公告如下：</w:t>
      </w:r>
    </w:p>
    <w:p w:rsidR="00B320BF" w:rsidRDefault="00B320BF" w:rsidP="002D7679">
      <w:pPr>
        <w:spacing w:line="400" w:lineRule="exact"/>
        <w:ind w:firstLine="539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一、招租概况：</w:t>
      </w:r>
    </w:p>
    <w:p w:rsidR="00B320BF" w:rsidRDefault="00B320BF" w:rsidP="002D7679">
      <w:pPr>
        <w:pStyle w:val="NormalWeb"/>
        <w:widowControl/>
        <w:spacing w:line="340" w:lineRule="exact"/>
        <w:ind w:firstLine="480"/>
        <w:jc w:val="both"/>
        <w:rPr>
          <w:rFonts w:ascii="宋体"/>
          <w:kern w:val="2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、标的名称：</w:t>
      </w:r>
      <w:r>
        <w:rPr>
          <w:rFonts w:ascii="宋体" w:hAnsi="宋体" w:hint="eastAsia"/>
          <w:kern w:val="2"/>
          <w:sz w:val="28"/>
          <w:szCs w:val="28"/>
        </w:rPr>
        <w:t>位于上虞区曹娥街道通江东路</w:t>
      </w:r>
      <w:r>
        <w:rPr>
          <w:rFonts w:ascii="宋体" w:hAnsi="宋体"/>
          <w:kern w:val="2"/>
          <w:sz w:val="28"/>
          <w:szCs w:val="28"/>
        </w:rPr>
        <w:t>255</w:t>
      </w:r>
      <w:r>
        <w:rPr>
          <w:rFonts w:ascii="宋体" w:hAnsi="宋体" w:hint="eastAsia"/>
          <w:kern w:val="2"/>
          <w:sz w:val="28"/>
          <w:szCs w:val="28"/>
        </w:rPr>
        <w:t>号（和盛商务楼）东侧第六层营业房的租赁权，总建筑面积约</w:t>
      </w:r>
      <w:r>
        <w:rPr>
          <w:rFonts w:ascii="宋体" w:hAnsi="宋体"/>
          <w:kern w:val="2"/>
          <w:sz w:val="28"/>
          <w:szCs w:val="28"/>
        </w:rPr>
        <w:t>1372.91</w:t>
      </w:r>
      <w:r>
        <w:rPr>
          <w:rFonts w:ascii="宋体" w:hAnsi="宋体" w:hint="eastAsia"/>
          <w:kern w:val="2"/>
          <w:sz w:val="28"/>
          <w:szCs w:val="28"/>
        </w:rPr>
        <w:t>㎡。</w:t>
      </w:r>
    </w:p>
    <w:p w:rsidR="00B320BF" w:rsidRDefault="00B320BF" w:rsidP="002D7679">
      <w:pPr>
        <w:pStyle w:val="NormalWeb"/>
        <w:widowControl/>
        <w:spacing w:line="340" w:lineRule="exact"/>
        <w:ind w:firstLine="480"/>
        <w:jc w:val="both"/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kern w:val="2"/>
          <w:sz w:val="28"/>
          <w:szCs w:val="28"/>
        </w:rPr>
        <w:t>注：标的具体面积、品质以实地看样为准</w:t>
      </w:r>
      <w:r>
        <w:rPr>
          <w:rFonts w:ascii="宋体" w:hAnsi="宋体" w:hint="eastAsia"/>
          <w:b/>
          <w:bCs/>
          <w:sz w:val="28"/>
          <w:szCs w:val="28"/>
        </w:rPr>
        <w:t>。</w:t>
      </w:r>
    </w:p>
    <w:p w:rsidR="00B320BF" w:rsidRDefault="00B320BF" w:rsidP="002D7679">
      <w:pPr>
        <w:numPr>
          <w:ilvl w:val="0"/>
          <w:numId w:val="1"/>
        </w:numPr>
        <w:spacing w:line="400" w:lineRule="exact"/>
        <w:ind w:firstLine="539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租赁期限：五年。</w:t>
      </w:r>
    </w:p>
    <w:p w:rsidR="00B320BF" w:rsidRDefault="00B320BF" w:rsidP="002D7679">
      <w:pPr>
        <w:numPr>
          <w:ilvl w:val="0"/>
          <w:numId w:val="1"/>
        </w:numPr>
        <w:spacing w:line="400" w:lineRule="exact"/>
        <w:ind w:firstLine="539"/>
        <w:jc w:val="left"/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租金：租金一年一付，租金起始价</w:t>
      </w:r>
      <w:r>
        <w:rPr>
          <w:rFonts w:ascii="宋体" w:hAnsi="宋体"/>
          <w:b/>
          <w:bCs/>
          <w:sz w:val="28"/>
          <w:szCs w:val="28"/>
        </w:rPr>
        <w:t>28.8</w:t>
      </w:r>
      <w:r>
        <w:rPr>
          <w:rFonts w:ascii="宋体" w:hAnsi="宋体" w:hint="eastAsia"/>
          <w:b/>
          <w:bCs/>
          <w:sz w:val="28"/>
          <w:szCs w:val="28"/>
        </w:rPr>
        <w:t>万元</w:t>
      </w:r>
      <w:r>
        <w:rPr>
          <w:rFonts w:ascii="宋体" w:hAnsi="宋体"/>
          <w:b/>
          <w:bCs/>
          <w:sz w:val="28"/>
          <w:szCs w:val="28"/>
        </w:rPr>
        <w:t>/</w:t>
      </w:r>
      <w:r>
        <w:rPr>
          <w:rFonts w:ascii="宋体" w:hAnsi="宋体" w:hint="eastAsia"/>
          <w:b/>
          <w:bCs/>
          <w:sz w:val="28"/>
          <w:szCs w:val="28"/>
        </w:rPr>
        <w:t>第一年，租金前三年不递增，第四年开始租金每年在上一年基础上递增</w:t>
      </w:r>
      <w:r>
        <w:rPr>
          <w:rFonts w:ascii="宋体" w:hAnsi="宋体"/>
          <w:b/>
          <w:bCs/>
          <w:sz w:val="28"/>
          <w:szCs w:val="28"/>
        </w:rPr>
        <w:t>3%</w:t>
      </w:r>
      <w:r>
        <w:rPr>
          <w:rFonts w:ascii="宋体" w:hAnsi="宋体" w:hint="eastAsia"/>
          <w:b/>
          <w:bCs/>
          <w:sz w:val="28"/>
          <w:szCs w:val="28"/>
        </w:rPr>
        <w:t>。第一年租金按照中标价格在签订租赁协议时一次性付清。</w:t>
      </w:r>
    </w:p>
    <w:p w:rsidR="00B320BF" w:rsidRDefault="00B320BF" w:rsidP="002D7679">
      <w:pPr>
        <w:spacing w:line="400" w:lineRule="exact"/>
        <w:ind w:firstLine="539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二、招租形式：采用明标暗投的竞价方式。</w:t>
      </w:r>
    </w:p>
    <w:p w:rsidR="00B320BF" w:rsidRDefault="00B320BF" w:rsidP="002D7679">
      <w:pPr>
        <w:spacing w:line="400" w:lineRule="exact"/>
        <w:ind w:firstLine="539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三、报名时间、地点、联系电话：</w:t>
      </w:r>
    </w:p>
    <w:p w:rsidR="00B320BF" w:rsidRDefault="00B320BF" w:rsidP="002D7679">
      <w:pPr>
        <w:spacing w:line="400" w:lineRule="exact"/>
        <w:ind w:firstLine="539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报名时间：</w:t>
      </w:r>
      <w:r>
        <w:rPr>
          <w:rFonts w:ascii="宋体" w:hAnsi="宋体"/>
          <w:sz w:val="28"/>
          <w:szCs w:val="28"/>
        </w:rPr>
        <w:t>2020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23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/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上午</w:t>
      </w:r>
      <w:r>
        <w:rPr>
          <w:rFonts w:ascii="宋体" w:hAnsi="宋体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30-11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30</w:t>
      </w:r>
      <w:r>
        <w:rPr>
          <w:rFonts w:ascii="宋体" w:hAnsi="宋体" w:hint="eastAsia"/>
          <w:sz w:val="28"/>
          <w:szCs w:val="28"/>
        </w:rPr>
        <w:t>；下午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00-4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30)</w:t>
      </w:r>
      <w:r>
        <w:rPr>
          <w:rFonts w:ascii="宋体" w:hAnsi="宋体" w:hint="eastAsia"/>
          <w:sz w:val="28"/>
          <w:szCs w:val="28"/>
        </w:rPr>
        <w:t>；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报名地点：上虞百官街道人民中路</w:t>
      </w:r>
      <w:r>
        <w:rPr>
          <w:rFonts w:ascii="宋体" w:hAnsi="宋体"/>
          <w:sz w:val="28"/>
          <w:szCs w:val="28"/>
        </w:rPr>
        <w:t>193</w:t>
      </w:r>
      <w:r>
        <w:rPr>
          <w:rFonts w:ascii="宋体" w:hAnsi="宋体" w:hint="eastAsia"/>
          <w:sz w:val="28"/>
          <w:szCs w:val="28"/>
        </w:rPr>
        <w:t>号老大通六楼，报名联系电话：</w:t>
      </w:r>
      <w:r w:rsidRPr="00DE2276">
        <w:rPr>
          <w:rFonts w:ascii="宋体" w:hAnsi="宋体"/>
          <w:color w:val="000000"/>
          <w:sz w:val="28"/>
          <w:szCs w:val="28"/>
        </w:rPr>
        <w:t>0575-82110795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；</w:t>
      </w:r>
    </w:p>
    <w:p w:rsidR="00B320BF" w:rsidRDefault="00B320BF" w:rsidP="002D7679">
      <w:pPr>
        <w:spacing w:line="400" w:lineRule="exact"/>
        <w:ind w:firstLine="539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看样时间：自公告之日起工作时间内到现场看样，联系电话：</w:t>
      </w:r>
      <w:r w:rsidRPr="00DE2276">
        <w:rPr>
          <w:rFonts w:ascii="宋体" w:hAnsi="宋体"/>
          <w:color w:val="000000"/>
          <w:sz w:val="28"/>
          <w:szCs w:val="28"/>
        </w:rPr>
        <w:t>13705857650</w:t>
      </w:r>
      <w:r w:rsidRPr="00DE2276">
        <w:rPr>
          <w:rFonts w:ascii="宋体" w:hAnsi="宋体" w:hint="eastAsia"/>
          <w:color w:val="000000"/>
          <w:sz w:val="28"/>
          <w:szCs w:val="28"/>
        </w:rPr>
        <w:t>，联系人：王先生。</w:t>
      </w:r>
      <w:r>
        <w:rPr>
          <w:rFonts w:ascii="宋体" w:hAnsi="宋体"/>
          <w:sz w:val="28"/>
          <w:szCs w:val="28"/>
        </w:rPr>
        <w:t xml:space="preserve"> </w:t>
      </w:r>
    </w:p>
    <w:p w:rsidR="00B320BF" w:rsidRDefault="00B320BF" w:rsidP="002D7679">
      <w:pPr>
        <w:spacing w:line="400" w:lineRule="exact"/>
        <w:ind w:firstLine="539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四、报名事项：</w:t>
      </w:r>
    </w:p>
    <w:p w:rsidR="00B320BF" w:rsidRDefault="00B320BF" w:rsidP="002D7679">
      <w:pPr>
        <w:pStyle w:val="NormalWeb"/>
        <w:widowControl/>
        <w:spacing w:line="340" w:lineRule="exact"/>
        <w:ind w:firstLine="480"/>
        <w:jc w:val="both"/>
        <w:rPr>
          <w:rFonts w:ascii="楷体" w:eastAsia="楷体" w:hAnsi="楷体" w:cs="楷体"/>
          <w:b/>
          <w:bCs/>
          <w:color w:val="333333"/>
        </w:rPr>
      </w:pPr>
      <w:r>
        <w:rPr>
          <w:rFonts w:ascii="宋体" w:hAnsi="宋体" w:hint="eastAsia"/>
          <w:sz w:val="28"/>
          <w:szCs w:val="28"/>
        </w:rPr>
        <w:t>租赁用途：</w:t>
      </w:r>
      <w:r>
        <w:rPr>
          <w:rFonts w:ascii="宋体" w:hAnsi="宋体" w:hint="eastAsia"/>
          <w:kern w:val="2"/>
          <w:sz w:val="28"/>
          <w:szCs w:val="28"/>
        </w:rPr>
        <w:t>竞得后只能经营无污染、无噪音的非餐饮行业。</w:t>
      </w:r>
    </w:p>
    <w:p w:rsidR="00B320BF" w:rsidRDefault="00B320BF" w:rsidP="002D7679">
      <w:pPr>
        <w:spacing w:line="400" w:lineRule="exact"/>
        <w:ind w:firstLine="539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报名需带材料：报名时随带有效身份证件报名，委托他人报名的须提供授权委托书及委托代理人的身份证及复印件。</w:t>
      </w:r>
    </w:p>
    <w:p w:rsidR="00B320BF" w:rsidRDefault="00B320BF" w:rsidP="002D7679">
      <w:pPr>
        <w:spacing w:line="400" w:lineRule="exact"/>
        <w:ind w:firstLine="539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报名时需缴纳竞标保证金</w:t>
      </w: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万元（不计息）。竞标保证金缴纳单位及帐户：绍兴大通商城股份有限公司，开户行：中国农业银行绍兴舜山支行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，账号：</w:t>
      </w:r>
      <w:r>
        <w:rPr>
          <w:rFonts w:ascii="宋体" w:hAnsi="宋体"/>
          <w:sz w:val="28"/>
          <w:szCs w:val="28"/>
        </w:rPr>
        <w:t>19515501040167517</w:t>
      </w:r>
      <w:r>
        <w:rPr>
          <w:rFonts w:ascii="宋体" w:hAnsi="宋体" w:hint="eastAsia"/>
          <w:sz w:val="28"/>
          <w:szCs w:val="28"/>
        </w:rPr>
        <w:t>。</w:t>
      </w:r>
    </w:p>
    <w:p w:rsidR="00B320BF" w:rsidRDefault="00B320BF" w:rsidP="002D7679">
      <w:pPr>
        <w:spacing w:line="400" w:lineRule="exact"/>
        <w:ind w:right="280" w:firstLine="539"/>
        <w:jc w:val="right"/>
        <w:rPr>
          <w:rFonts w:ascii="宋体"/>
          <w:sz w:val="28"/>
          <w:szCs w:val="28"/>
        </w:rPr>
      </w:pPr>
    </w:p>
    <w:p w:rsidR="00B320BF" w:rsidRDefault="00B320BF" w:rsidP="002D7679">
      <w:pPr>
        <w:spacing w:line="400" w:lineRule="exact"/>
        <w:ind w:right="280" w:firstLine="539"/>
        <w:jc w:val="right"/>
        <w:rPr>
          <w:rFonts w:ascii="宋体"/>
          <w:sz w:val="28"/>
          <w:szCs w:val="28"/>
        </w:rPr>
      </w:pPr>
    </w:p>
    <w:p w:rsidR="00B320BF" w:rsidRDefault="00B320BF" w:rsidP="002D7679">
      <w:pPr>
        <w:spacing w:line="400" w:lineRule="exact"/>
        <w:ind w:right="280" w:firstLine="539"/>
        <w:jc w:val="right"/>
        <w:rPr>
          <w:rFonts w:ascii="宋体"/>
          <w:sz w:val="28"/>
          <w:szCs w:val="28"/>
        </w:rPr>
      </w:pPr>
    </w:p>
    <w:p w:rsidR="00B320BF" w:rsidRDefault="00B320BF" w:rsidP="002D7679">
      <w:pPr>
        <w:spacing w:line="400" w:lineRule="exact"/>
        <w:ind w:right="280" w:firstLine="539"/>
        <w:jc w:val="righ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                                   </w:t>
      </w:r>
      <w:r>
        <w:rPr>
          <w:rFonts w:ascii="宋体" w:hAnsi="宋体" w:hint="eastAsia"/>
          <w:sz w:val="28"/>
          <w:szCs w:val="28"/>
        </w:rPr>
        <w:t>绍兴大通商城股份有限公司</w:t>
      </w:r>
      <w:r>
        <w:rPr>
          <w:rFonts w:ascii="宋体" w:hAnsi="宋体"/>
          <w:sz w:val="28"/>
          <w:szCs w:val="28"/>
        </w:rPr>
        <w:t xml:space="preserve">                   </w:t>
      </w:r>
    </w:p>
    <w:p w:rsidR="00B320BF" w:rsidRDefault="00B320BF" w:rsidP="002D7679">
      <w:pPr>
        <w:spacing w:line="400" w:lineRule="exact"/>
        <w:ind w:firstLine="539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   2020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19</w:t>
      </w:r>
      <w:r>
        <w:rPr>
          <w:rFonts w:ascii="宋体" w:hAnsi="宋体" w:hint="eastAsia"/>
          <w:sz w:val="28"/>
          <w:szCs w:val="28"/>
        </w:rPr>
        <w:t>日</w:t>
      </w:r>
    </w:p>
    <w:p w:rsidR="00B320BF" w:rsidRDefault="00B320BF"/>
    <w:sectPr w:rsidR="00B320BF" w:rsidSect="006C3A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0BF" w:rsidRDefault="00B320BF" w:rsidP="002D7679">
      <w:r>
        <w:separator/>
      </w:r>
    </w:p>
  </w:endnote>
  <w:endnote w:type="continuationSeparator" w:id="1">
    <w:p w:rsidR="00B320BF" w:rsidRDefault="00B320BF" w:rsidP="002D7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0BF" w:rsidRDefault="00B320BF" w:rsidP="002D7679">
      <w:r>
        <w:separator/>
      </w:r>
    </w:p>
  </w:footnote>
  <w:footnote w:type="continuationSeparator" w:id="1">
    <w:p w:rsidR="00B320BF" w:rsidRDefault="00B320BF" w:rsidP="002D7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20049"/>
    <w:multiLevelType w:val="singleLevel"/>
    <w:tmpl w:val="70120049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679"/>
    <w:rsid w:val="002D7679"/>
    <w:rsid w:val="00483CFA"/>
    <w:rsid w:val="00697029"/>
    <w:rsid w:val="006C3A64"/>
    <w:rsid w:val="009B5815"/>
    <w:rsid w:val="00B320BF"/>
    <w:rsid w:val="00DE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7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D7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767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D7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7679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2D7679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111</Words>
  <Characters>639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郑杰</dc:creator>
  <cp:keywords/>
  <dc:description/>
  <cp:lastModifiedBy>admin</cp:lastModifiedBy>
  <cp:revision>4</cp:revision>
  <dcterms:created xsi:type="dcterms:W3CDTF">2020-11-19T02:54:00Z</dcterms:created>
  <dcterms:modified xsi:type="dcterms:W3CDTF">2020-11-19T06:17:00Z</dcterms:modified>
</cp:coreProperties>
</file>